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E36C0C" w14:textId="77777777" w:rsidR="003F7EB9" w:rsidRPr="009B5131" w:rsidRDefault="003F7EB9">
      <w:pPr>
        <w:rPr>
          <w:rFonts w:ascii="Arial" w:hAnsi="Arial" w:cs="Arial"/>
        </w:rPr>
      </w:pPr>
    </w:p>
    <w:p w14:paraId="2102782E" w14:textId="77777777" w:rsidR="00B9444D" w:rsidRPr="009B5131" w:rsidRDefault="00B9444D">
      <w:pPr>
        <w:rPr>
          <w:rFonts w:ascii="Arial" w:hAnsi="Arial" w:cs="Arial"/>
        </w:rPr>
      </w:pPr>
    </w:p>
    <w:p w14:paraId="7DD2B9F6" w14:textId="4ADDF544" w:rsidR="00054BA6" w:rsidRPr="009B5131" w:rsidRDefault="00054BA6">
      <w:pPr>
        <w:rPr>
          <w:rFonts w:ascii="Arial" w:hAnsi="Arial" w:cs="Arial"/>
          <w:b/>
          <w:bCs/>
          <w:sz w:val="32"/>
          <w:szCs w:val="32"/>
        </w:rPr>
      </w:pPr>
      <w:r w:rsidRPr="009B5131">
        <w:rPr>
          <w:rFonts w:ascii="Arial" w:hAnsi="Arial" w:cs="Arial"/>
          <w:b/>
          <w:bCs/>
          <w:sz w:val="32"/>
          <w:szCs w:val="32"/>
          <w:highlight w:val="green"/>
        </w:rPr>
        <w:t>Proposal 1-1</w:t>
      </w:r>
    </w:p>
    <w:p w14:paraId="232D065D" w14:textId="6B963DEE" w:rsidR="00B9444D" w:rsidRPr="009B5131" w:rsidRDefault="00B9444D">
      <w:pPr>
        <w:rPr>
          <w:rFonts w:ascii="Arial" w:hAnsi="Arial" w:cs="Arial"/>
          <w:b/>
          <w:bCs/>
          <w:sz w:val="32"/>
          <w:szCs w:val="32"/>
        </w:rPr>
      </w:pPr>
      <w:r w:rsidRPr="009B5131">
        <w:rPr>
          <w:rFonts w:ascii="Arial" w:hAnsi="Arial" w:cs="Arial"/>
          <w:b/>
          <w:bCs/>
          <w:sz w:val="32"/>
          <w:szCs w:val="32"/>
        </w:rPr>
        <w:t xml:space="preserve">6G Massive Communication </w:t>
      </w:r>
      <w:r w:rsidRPr="009B5131">
        <w:rPr>
          <w:rFonts w:ascii="Arial" w:hAnsi="Arial" w:cs="Arial"/>
          <w:b/>
          <w:bCs/>
          <w:sz w:val="32"/>
          <w:szCs w:val="32"/>
        </w:rPr>
        <w:t xml:space="preserve">(IoT) </w:t>
      </w:r>
      <w:r w:rsidRPr="009B5131">
        <w:rPr>
          <w:rFonts w:ascii="Arial" w:hAnsi="Arial" w:cs="Arial"/>
          <w:b/>
          <w:bCs/>
          <w:sz w:val="32"/>
          <w:szCs w:val="32"/>
        </w:rPr>
        <w:t>shall be supported for FR1.</w:t>
      </w:r>
    </w:p>
    <w:p w14:paraId="294AF6B2" w14:textId="6D8E9173" w:rsidR="00B9444D" w:rsidRPr="009B5131" w:rsidRDefault="00B9444D" w:rsidP="00B9444D">
      <w:pPr>
        <w:pStyle w:val="ListParagraph"/>
        <w:numPr>
          <w:ilvl w:val="0"/>
          <w:numId w:val="1"/>
        </w:numPr>
        <w:rPr>
          <w:rFonts w:ascii="Arial" w:hAnsi="Arial" w:cs="Arial"/>
          <w:sz w:val="32"/>
          <w:szCs w:val="32"/>
        </w:rPr>
      </w:pPr>
      <w:r w:rsidRPr="009B5131">
        <w:rPr>
          <w:rFonts w:ascii="Arial" w:hAnsi="Arial" w:cs="Arial"/>
          <w:sz w:val="32"/>
          <w:szCs w:val="32"/>
        </w:rPr>
        <w:t>6GR should have a common</w:t>
      </w:r>
      <w:r w:rsidR="00E83730" w:rsidRPr="009B5131">
        <w:rPr>
          <w:rFonts w:ascii="Arial" w:hAnsi="Arial" w:cs="Arial"/>
          <w:sz w:val="32"/>
          <w:szCs w:val="32"/>
        </w:rPr>
        <w:t>/scalable</w:t>
      </w:r>
      <w:r w:rsidRPr="009B5131">
        <w:rPr>
          <w:rFonts w:ascii="Arial" w:hAnsi="Arial" w:cs="Arial"/>
          <w:sz w:val="32"/>
          <w:szCs w:val="32"/>
        </w:rPr>
        <w:t xml:space="preserve"> design that supports the above us</w:t>
      </w:r>
      <w:r w:rsidR="00E83730" w:rsidRPr="009B5131">
        <w:rPr>
          <w:rFonts w:ascii="Arial" w:hAnsi="Arial" w:cs="Arial"/>
          <w:sz w:val="32"/>
          <w:szCs w:val="32"/>
        </w:rPr>
        <w:t>age</w:t>
      </w:r>
      <w:r w:rsidRPr="009B5131">
        <w:rPr>
          <w:rFonts w:ascii="Arial" w:hAnsi="Arial" w:cs="Arial"/>
          <w:sz w:val="32"/>
          <w:szCs w:val="32"/>
        </w:rPr>
        <w:t xml:space="preserve"> </w:t>
      </w:r>
      <w:r w:rsidR="00E83730" w:rsidRPr="009B5131">
        <w:rPr>
          <w:rFonts w:ascii="Arial" w:hAnsi="Arial" w:cs="Arial"/>
          <w:sz w:val="32"/>
          <w:szCs w:val="32"/>
        </w:rPr>
        <w:t>scenario</w:t>
      </w:r>
      <w:r w:rsidRPr="009B5131">
        <w:rPr>
          <w:rFonts w:ascii="Arial" w:hAnsi="Arial" w:cs="Arial"/>
          <w:sz w:val="32"/>
          <w:szCs w:val="32"/>
        </w:rPr>
        <w:t xml:space="preserve"> in addition to eMBB </w:t>
      </w:r>
    </w:p>
    <w:p w14:paraId="3122CCAF" w14:textId="11B6A4BD" w:rsidR="00B9444D" w:rsidRPr="009B5131" w:rsidRDefault="00B9444D" w:rsidP="00B9444D">
      <w:pPr>
        <w:pStyle w:val="ListParagraph"/>
        <w:numPr>
          <w:ilvl w:val="1"/>
          <w:numId w:val="1"/>
        </w:numPr>
        <w:rPr>
          <w:rFonts w:ascii="Arial" w:hAnsi="Arial" w:cs="Arial"/>
          <w:sz w:val="32"/>
          <w:szCs w:val="32"/>
        </w:rPr>
      </w:pPr>
      <w:r w:rsidRPr="009B5131">
        <w:rPr>
          <w:rFonts w:ascii="Arial" w:hAnsi="Arial" w:cs="Arial"/>
          <w:sz w:val="32"/>
          <w:szCs w:val="32"/>
        </w:rPr>
        <w:t>Prioritize 6GR design for eMBB</w:t>
      </w:r>
    </w:p>
    <w:p w14:paraId="51879DA5" w14:textId="228A415A" w:rsidR="00B9444D" w:rsidRPr="009B5131" w:rsidRDefault="00B9444D" w:rsidP="00B9444D">
      <w:pPr>
        <w:pStyle w:val="ListParagraph"/>
        <w:numPr>
          <w:ilvl w:val="0"/>
          <w:numId w:val="1"/>
        </w:numPr>
        <w:rPr>
          <w:rFonts w:ascii="Arial" w:hAnsi="Arial" w:cs="Arial"/>
          <w:sz w:val="32"/>
          <w:szCs w:val="32"/>
        </w:rPr>
      </w:pPr>
      <w:r w:rsidRPr="009B5131">
        <w:rPr>
          <w:rFonts w:ascii="Arial" w:hAnsi="Arial" w:cs="Arial"/>
          <w:sz w:val="32"/>
          <w:szCs w:val="32"/>
        </w:rPr>
        <w:t xml:space="preserve">The above </w:t>
      </w:r>
      <w:r w:rsidR="00E83730" w:rsidRPr="009B5131">
        <w:rPr>
          <w:rFonts w:ascii="Arial" w:hAnsi="Arial" w:cs="Arial"/>
          <w:sz w:val="32"/>
          <w:szCs w:val="32"/>
        </w:rPr>
        <w:t>usage scenario</w:t>
      </w:r>
      <w:r w:rsidRPr="009B5131">
        <w:rPr>
          <w:rFonts w:ascii="Arial" w:hAnsi="Arial" w:cs="Arial"/>
          <w:sz w:val="32"/>
          <w:szCs w:val="32"/>
        </w:rPr>
        <w:t xml:space="preserve"> should not overlap with Ambient IoT</w:t>
      </w:r>
      <w:r w:rsidR="00054BA6" w:rsidRPr="009B5131">
        <w:rPr>
          <w:rFonts w:ascii="Arial" w:hAnsi="Arial" w:cs="Arial"/>
          <w:sz w:val="32"/>
          <w:szCs w:val="32"/>
        </w:rPr>
        <w:t xml:space="preserve"> and NB-IoT</w:t>
      </w:r>
    </w:p>
    <w:p w14:paraId="166E39AD" w14:textId="77777777" w:rsidR="00054BA6" w:rsidRPr="009B5131" w:rsidRDefault="00054BA6" w:rsidP="00054BA6">
      <w:pPr>
        <w:rPr>
          <w:rFonts w:ascii="Arial" w:hAnsi="Arial" w:cs="Arial"/>
          <w:sz w:val="32"/>
          <w:szCs w:val="32"/>
        </w:rPr>
      </w:pPr>
    </w:p>
    <w:p w14:paraId="2EAC7CF0" w14:textId="77777777" w:rsidR="00054BA6" w:rsidRPr="009B5131" w:rsidRDefault="00054BA6" w:rsidP="00054BA6">
      <w:pPr>
        <w:rPr>
          <w:rFonts w:ascii="Arial" w:hAnsi="Arial" w:cs="Arial"/>
          <w:b/>
          <w:bCs/>
          <w:sz w:val="32"/>
          <w:szCs w:val="32"/>
          <w:highlight w:val="yellow"/>
        </w:rPr>
      </w:pPr>
      <w:r w:rsidRPr="009B5131">
        <w:rPr>
          <w:rFonts w:ascii="Arial" w:hAnsi="Arial" w:cs="Arial"/>
          <w:b/>
          <w:bCs/>
          <w:sz w:val="32"/>
          <w:szCs w:val="32"/>
          <w:highlight w:val="yellow"/>
        </w:rPr>
        <w:t xml:space="preserve">Proposal 1-3: </w:t>
      </w:r>
    </w:p>
    <w:p w14:paraId="4017144F" w14:textId="3D158224" w:rsidR="00054BA6" w:rsidRPr="009B5131" w:rsidRDefault="009B5131" w:rsidP="00054BA6">
      <w:pPr>
        <w:rPr>
          <w:rFonts w:ascii="Arial" w:hAnsi="Arial" w:cs="Arial"/>
          <w:b/>
          <w:bCs/>
          <w:sz w:val="32"/>
          <w:szCs w:val="32"/>
        </w:rPr>
      </w:pPr>
      <w:r w:rsidRPr="009B5131">
        <w:rPr>
          <w:rFonts w:ascii="Arial" w:hAnsi="Arial" w:cs="Arial"/>
          <w:b/>
          <w:bCs/>
          <w:sz w:val="32"/>
          <w:szCs w:val="32"/>
        </w:rPr>
        <w:t xml:space="preserve">For </w:t>
      </w:r>
      <w:r w:rsidRPr="009B5131">
        <w:rPr>
          <w:rFonts w:ascii="Arial" w:hAnsi="Arial" w:cs="Arial"/>
          <w:b/>
          <w:bCs/>
          <w:sz w:val="32"/>
          <w:szCs w:val="32"/>
        </w:rPr>
        <w:t>6G Massive Communication (IoT)</w:t>
      </w:r>
      <w:r w:rsidRPr="009B5131">
        <w:rPr>
          <w:rFonts w:ascii="Arial" w:hAnsi="Arial" w:cs="Arial"/>
          <w:b/>
          <w:bCs/>
          <w:sz w:val="32"/>
          <w:szCs w:val="32"/>
        </w:rPr>
        <w:t xml:space="preserve">, </w:t>
      </w:r>
      <w:r w:rsidR="00054BA6" w:rsidRPr="009B5131">
        <w:rPr>
          <w:rFonts w:ascii="Arial" w:hAnsi="Arial" w:cs="Arial"/>
          <w:b/>
          <w:bCs/>
          <w:sz w:val="32"/>
          <w:szCs w:val="32"/>
        </w:rPr>
        <w:t>peak data rate is [</w:t>
      </w:r>
      <w:r w:rsidR="00B17177">
        <w:rPr>
          <w:rFonts w:ascii="Arial" w:hAnsi="Arial" w:cs="Arial"/>
          <w:b/>
          <w:bCs/>
          <w:sz w:val="32"/>
          <w:szCs w:val="32"/>
        </w:rPr>
        <w:t>1~</w:t>
      </w:r>
      <w:r w:rsidR="00054BA6" w:rsidRPr="009B5131">
        <w:rPr>
          <w:rFonts w:ascii="Arial" w:hAnsi="Arial" w:cs="Arial"/>
          <w:b/>
          <w:bCs/>
          <w:sz w:val="32"/>
          <w:szCs w:val="32"/>
        </w:rPr>
        <w:t>10] Mbps in DL and [</w:t>
      </w:r>
      <w:r w:rsidR="00B17177">
        <w:rPr>
          <w:rFonts w:ascii="Arial" w:hAnsi="Arial" w:cs="Arial"/>
          <w:b/>
          <w:bCs/>
          <w:sz w:val="32"/>
          <w:szCs w:val="32"/>
        </w:rPr>
        <w:t>1~</w:t>
      </w:r>
      <w:r w:rsidR="00054BA6" w:rsidRPr="009B5131">
        <w:rPr>
          <w:rFonts w:ascii="Arial" w:hAnsi="Arial" w:cs="Arial"/>
          <w:b/>
          <w:bCs/>
          <w:sz w:val="32"/>
          <w:szCs w:val="32"/>
        </w:rPr>
        <w:t>10] Mbps in UL for lowest-tier device.</w:t>
      </w:r>
    </w:p>
    <w:p w14:paraId="7004D5C6" w14:textId="77777777" w:rsidR="00054BA6" w:rsidRDefault="00054BA6" w:rsidP="00054BA6">
      <w:pPr>
        <w:rPr>
          <w:rFonts w:ascii="Arial" w:hAnsi="Arial" w:cs="Arial"/>
          <w:sz w:val="32"/>
          <w:szCs w:val="32"/>
        </w:rPr>
      </w:pPr>
    </w:p>
    <w:p w14:paraId="1BAB1C3F" w14:textId="77777777" w:rsidR="007035D4" w:rsidRDefault="007035D4" w:rsidP="00054BA6">
      <w:pPr>
        <w:rPr>
          <w:rFonts w:ascii="Arial" w:hAnsi="Arial" w:cs="Arial"/>
          <w:sz w:val="32"/>
          <w:szCs w:val="32"/>
        </w:rPr>
      </w:pPr>
    </w:p>
    <w:p w14:paraId="743039B7" w14:textId="77777777" w:rsidR="007035D4" w:rsidRPr="007035D4" w:rsidRDefault="007035D4" w:rsidP="007035D4">
      <w:pPr>
        <w:rPr>
          <w:rFonts w:ascii="Arial" w:hAnsi="Arial" w:cs="Arial"/>
          <w:b/>
          <w:bCs/>
          <w:sz w:val="32"/>
          <w:szCs w:val="32"/>
        </w:rPr>
      </w:pPr>
      <w:bookmarkStart w:id="0" w:name="OLE_LINK21"/>
      <w:r w:rsidRPr="007035D4">
        <w:rPr>
          <w:rFonts w:ascii="Arial" w:hAnsi="Arial" w:cs="Arial"/>
          <w:b/>
          <w:bCs/>
          <w:sz w:val="32"/>
          <w:szCs w:val="32"/>
          <w:highlight w:val="green"/>
        </w:rPr>
        <w:t>Proposal 1-2:</w:t>
      </w:r>
      <w:r w:rsidRPr="007035D4">
        <w:rPr>
          <w:rFonts w:ascii="Arial" w:hAnsi="Arial" w:cs="Arial"/>
          <w:b/>
          <w:bCs/>
          <w:sz w:val="32"/>
          <w:szCs w:val="32"/>
        </w:rPr>
        <w:t xml:space="preserve"> </w:t>
      </w:r>
    </w:p>
    <w:p w14:paraId="661C6294" w14:textId="75C9080C" w:rsidR="007035D4" w:rsidRDefault="007035D4" w:rsidP="007035D4">
      <w:pPr>
        <w:rPr>
          <w:rFonts w:ascii="Arial" w:hAnsi="Arial" w:cs="Arial"/>
          <w:b/>
          <w:bCs/>
          <w:sz w:val="32"/>
          <w:szCs w:val="32"/>
        </w:rPr>
      </w:pPr>
      <w:r w:rsidRPr="009B5131">
        <w:rPr>
          <w:rFonts w:ascii="Arial" w:hAnsi="Arial" w:cs="Arial"/>
          <w:b/>
          <w:bCs/>
          <w:sz w:val="32"/>
          <w:szCs w:val="32"/>
        </w:rPr>
        <w:t xml:space="preserve">For 6G Massive Communication (IoT), </w:t>
      </w:r>
      <w:r>
        <w:rPr>
          <w:rFonts w:ascii="Arial" w:hAnsi="Arial" w:cs="Arial"/>
          <w:b/>
          <w:bCs/>
          <w:sz w:val="32"/>
          <w:szCs w:val="32"/>
        </w:rPr>
        <w:t>t</w:t>
      </w:r>
      <w:r w:rsidRPr="007035D4">
        <w:rPr>
          <w:rFonts w:ascii="Arial" w:hAnsi="Arial" w:cs="Arial"/>
          <w:b/>
          <w:bCs/>
          <w:sz w:val="32"/>
          <w:szCs w:val="32"/>
        </w:rPr>
        <w:t>he minimum number of UE receive</w:t>
      </w:r>
      <w:r>
        <w:rPr>
          <w:rFonts w:ascii="Arial" w:hAnsi="Arial" w:cs="Arial"/>
          <w:b/>
          <w:bCs/>
          <w:sz w:val="32"/>
          <w:szCs w:val="32"/>
        </w:rPr>
        <w:t>/transmit</w:t>
      </w:r>
      <w:r w:rsidRPr="007035D4">
        <w:rPr>
          <w:rFonts w:ascii="Arial" w:hAnsi="Arial" w:cs="Arial"/>
          <w:b/>
          <w:bCs/>
          <w:sz w:val="32"/>
          <w:szCs w:val="32"/>
        </w:rPr>
        <w:t xml:space="preserve"> antenna</w:t>
      </w:r>
      <w:r>
        <w:rPr>
          <w:rFonts w:ascii="Arial" w:hAnsi="Arial" w:cs="Arial"/>
          <w:b/>
          <w:bCs/>
          <w:sz w:val="32"/>
          <w:szCs w:val="32"/>
        </w:rPr>
        <w:t xml:space="preserve"> </w:t>
      </w:r>
      <w:r w:rsidRPr="007035D4">
        <w:rPr>
          <w:rFonts w:ascii="Arial" w:hAnsi="Arial" w:cs="Arial"/>
          <w:b/>
          <w:bCs/>
          <w:sz w:val="32"/>
          <w:szCs w:val="32"/>
        </w:rPr>
        <w:t xml:space="preserve">is 1 for </w:t>
      </w:r>
      <w:bookmarkEnd w:id="0"/>
      <w:r w:rsidRPr="007035D4">
        <w:rPr>
          <w:rFonts w:ascii="Arial" w:hAnsi="Arial" w:cs="Arial"/>
          <w:b/>
          <w:bCs/>
          <w:sz w:val="32"/>
          <w:szCs w:val="32"/>
        </w:rPr>
        <w:t>lowest-tier device</w:t>
      </w:r>
    </w:p>
    <w:p w14:paraId="7073BC93" w14:textId="4B64343F" w:rsidR="007035D4" w:rsidRPr="007035D4" w:rsidRDefault="007035D4" w:rsidP="007035D4">
      <w:pPr>
        <w:pStyle w:val="ListParagraph"/>
        <w:numPr>
          <w:ilvl w:val="0"/>
          <w:numId w:val="1"/>
        </w:numPr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Reflect this agreement in the device type section of the TR</w:t>
      </w:r>
    </w:p>
    <w:p w14:paraId="30DB3F69" w14:textId="77777777" w:rsidR="007035D4" w:rsidRDefault="007035D4" w:rsidP="00054BA6">
      <w:pPr>
        <w:rPr>
          <w:rFonts w:ascii="Arial" w:hAnsi="Arial" w:cs="Arial"/>
          <w:sz w:val="32"/>
          <w:szCs w:val="32"/>
        </w:rPr>
      </w:pPr>
    </w:p>
    <w:p w14:paraId="67726B7E" w14:textId="77777777" w:rsidR="00C62061" w:rsidRDefault="00C62061" w:rsidP="00054BA6">
      <w:pPr>
        <w:rPr>
          <w:rFonts w:ascii="Arial" w:hAnsi="Arial" w:cs="Arial"/>
          <w:sz w:val="32"/>
          <w:szCs w:val="32"/>
        </w:rPr>
      </w:pPr>
    </w:p>
    <w:p w14:paraId="695A29F0" w14:textId="77777777" w:rsidR="00C62061" w:rsidRPr="000E6FAE" w:rsidRDefault="00C62061" w:rsidP="00C62061">
      <w:pPr>
        <w:rPr>
          <w:rFonts w:ascii="Arial" w:hAnsi="Arial" w:cs="Arial"/>
          <w:b/>
          <w:bCs/>
          <w:sz w:val="28"/>
          <w:szCs w:val="28"/>
        </w:rPr>
      </w:pPr>
      <w:r w:rsidRPr="000E6FAE">
        <w:rPr>
          <w:rFonts w:ascii="Arial" w:hAnsi="Arial" w:cs="Arial"/>
          <w:b/>
          <w:bCs/>
          <w:sz w:val="28"/>
          <w:szCs w:val="28"/>
          <w:highlight w:val="yellow"/>
        </w:rPr>
        <w:t>Proposal 1-4:</w:t>
      </w:r>
      <w:r w:rsidRPr="000E6FAE">
        <w:rPr>
          <w:rFonts w:ascii="Arial" w:hAnsi="Arial" w:cs="Arial"/>
          <w:b/>
          <w:bCs/>
          <w:sz w:val="28"/>
          <w:szCs w:val="28"/>
        </w:rPr>
        <w:t xml:space="preserve"> </w:t>
      </w:r>
    </w:p>
    <w:p w14:paraId="33BDB9A3" w14:textId="24E0C67F" w:rsidR="00C62061" w:rsidRPr="000E6FAE" w:rsidRDefault="00C62061" w:rsidP="00054BA6">
      <w:pPr>
        <w:rPr>
          <w:rFonts w:ascii="Arial" w:hAnsi="Arial" w:cs="Arial"/>
          <w:b/>
          <w:bCs/>
          <w:sz w:val="28"/>
          <w:szCs w:val="28"/>
        </w:rPr>
      </w:pPr>
      <w:r w:rsidRPr="000E6FAE">
        <w:rPr>
          <w:rFonts w:ascii="Arial" w:hAnsi="Arial" w:cs="Arial"/>
          <w:b/>
          <w:bCs/>
          <w:sz w:val="28"/>
          <w:szCs w:val="28"/>
        </w:rPr>
        <w:lastRenderedPageBreak/>
        <w:t>For 6G Massive Communication (IoT)</w:t>
      </w:r>
      <w:r w:rsidR="006F0AC1" w:rsidRPr="000E6FAE">
        <w:rPr>
          <w:rFonts w:ascii="Arial" w:hAnsi="Arial" w:cs="Arial"/>
          <w:b/>
          <w:bCs/>
          <w:sz w:val="28"/>
          <w:szCs w:val="28"/>
        </w:rPr>
        <w:t xml:space="preserve">, </w:t>
      </w:r>
      <w:r w:rsidR="000E6FAE">
        <w:rPr>
          <w:rFonts w:ascii="Arial" w:hAnsi="Arial" w:cs="Arial"/>
          <w:b/>
          <w:bCs/>
          <w:sz w:val="28"/>
          <w:szCs w:val="28"/>
        </w:rPr>
        <w:t>at least</w:t>
      </w:r>
      <w:r w:rsidR="004D7779" w:rsidRPr="000E6FAE">
        <w:rPr>
          <w:rFonts w:ascii="Arial" w:hAnsi="Arial" w:cs="Arial"/>
          <w:b/>
          <w:bCs/>
          <w:sz w:val="28"/>
          <w:szCs w:val="28"/>
        </w:rPr>
        <w:t xml:space="preserve"> </w:t>
      </w:r>
      <w:r w:rsidRPr="000E6FAE">
        <w:rPr>
          <w:rFonts w:ascii="Arial" w:hAnsi="Arial" w:cs="Arial"/>
          <w:b/>
          <w:bCs/>
          <w:sz w:val="28"/>
          <w:szCs w:val="28"/>
        </w:rPr>
        <w:t>h</w:t>
      </w:r>
      <w:r w:rsidRPr="000E6FAE">
        <w:rPr>
          <w:rFonts w:ascii="Arial" w:hAnsi="Arial" w:cs="Arial"/>
          <w:b/>
          <w:bCs/>
          <w:sz w:val="28"/>
          <w:szCs w:val="28"/>
        </w:rPr>
        <w:t>alf-duplex FDD operation</w:t>
      </w:r>
      <w:r w:rsidR="006F0AC1" w:rsidRPr="000E6FAE">
        <w:rPr>
          <w:rFonts w:ascii="Arial" w:hAnsi="Arial" w:cs="Arial"/>
          <w:b/>
          <w:bCs/>
          <w:sz w:val="28"/>
          <w:szCs w:val="28"/>
        </w:rPr>
        <w:t xml:space="preserve"> (</w:t>
      </w:r>
      <w:r w:rsidR="006F0AC1" w:rsidRPr="000E6FAE">
        <w:rPr>
          <w:rFonts w:ascii="Arial" w:hAnsi="Arial" w:cs="Arial"/>
          <w:b/>
          <w:bCs/>
          <w:sz w:val="28"/>
          <w:szCs w:val="28"/>
        </w:rPr>
        <w:t>from UE perspective</w:t>
      </w:r>
      <w:r w:rsidR="006F0AC1" w:rsidRPr="000E6FAE">
        <w:rPr>
          <w:rFonts w:ascii="Arial" w:hAnsi="Arial" w:cs="Arial"/>
          <w:b/>
          <w:bCs/>
          <w:sz w:val="28"/>
          <w:szCs w:val="28"/>
        </w:rPr>
        <w:t>)</w:t>
      </w:r>
      <w:r w:rsidR="000E6FAE">
        <w:rPr>
          <w:rFonts w:ascii="Arial" w:hAnsi="Arial" w:cs="Arial"/>
          <w:b/>
          <w:bCs/>
          <w:sz w:val="28"/>
          <w:szCs w:val="28"/>
        </w:rPr>
        <w:t xml:space="preserve"> is</w:t>
      </w:r>
      <w:r w:rsidRPr="000E6FAE">
        <w:rPr>
          <w:rFonts w:ascii="Arial" w:hAnsi="Arial" w:cs="Arial"/>
          <w:b/>
          <w:bCs/>
          <w:sz w:val="28"/>
          <w:szCs w:val="28"/>
        </w:rPr>
        <w:t xml:space="preserve"> supported</w:t>
      </w:r>
    </w:p>
    <w:p w14:paraId="57A29887" w14:textId="77777777" w:rsidR="006F0AC1" w:rsidRPr="000E6FAE" w:rsidRDefault="006F0AC1" w:rsidP="006F0AC1">
      <w:pPr>
        <w:pStyle w:val="ListParagraph"/>
        <w:numPr>
          <w:ilvl w:val="0"/>
          <w:numId w:val="1"/>
        </w:numPr>
        <w:rPr>
          <w:rFonts w:ascii="Arial" w:hAnsi="Arial" w:cs="Arial"/>
          <w:b/>
          <w:bCs/>
          <w:sz w:val="28"/>
          <w:szCs w:val="28"/>
        </w:rPr>
      </w:pPr>
      <w:r w:rsidRPr="000E6FAE">
        <w:rPr>
          <w:rFonts w:ascii="Arial" w:hAnsi="Arial" w:cs="Arial"/>
          <w:b/>
          <w:bCs/>
          <w:sz w:val="28"/>
          <w:szCs w:val="28"/>
        </w:rPr>
        <w:t>Reflect this agreement in the device type section of the TR</w:t>
      </w:r>
    </w:p>
    <w:p w14:paraId="1911B6E8" w14:textId="77777777" w:rsidR="006F0AC1" w:rsidRPr="00C62061" w:rsidRDefault="006F0AC1" w:rsidP="00054BA6">
      <w:pPr>
        <w:rPr>
          <w:rFonts w:ascii="Arial" w:hAnsi="Arial" w:cs="Arial"/>
          <w:b/>
          <w:bCs/>
          <w:sz w:val="28"/>
          <w:szCs w:val="28"/>
        </w:rPr>
      </w:pPr>
    </w:p>
    <w:sectPr w:rsidR="006F0AC1" w:rsidRPr="00C620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A5446D0"/>
    <w:multiLevelType w:val="hybridMultilevel"/>
    <w:tmpl w:val="8982B264"/>
    <w:lvl w:ilvl="0" w:tplc="F6688B4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78787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444D"/>
    <w:rsid w:val="00054BA6"/>
    <w:rsid w:val="000E6FAE"/>
    <w:rsid w:val="003F7EB9"/>
    <w:rsid w:val="004D7779"/>
    <w:rsid w:val="005056CC"/>
    <w:rsid w:val="006D0600"/>
    <w:rsid w:val="006F0AC1"/>
    <w:rsid w:val="007035D4"/>
    <w:rsid w:val="008A5E9B"/>
    <w:rsid w:val="009B5131"/>
    <w:rsid w:val="00B17177"/>
    <w:rsid w:val="00B9444D"/>
    <w:rsid w:val="00BE1049"/>
    <w:rsid w:val="00C62061"/>
    <w:rsid w:val="00E83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048AC6"/>
  <w15:chartTrackingRefBased/>
  <w15:docId w15:val="{37395387-E93D-4618-9C7B-4D3335E67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ko-K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9444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9444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9444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9444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9444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9444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9444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9444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9444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9444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9444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9444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9444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9444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9444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9444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9444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9444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9444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9444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9444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9444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9444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9444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9444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9444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9444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9444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9444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117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Younsun Kim</dc:creator>
  <cp:keywords/>
  <dc:description/>
  <cp:lastModifiedBy>Younsun Kim</cp:lastModifiedBy>
  <cp:revision>11</cp:revision>
  <dcterms:created xsi:type="dcterms:W3CDTF">2025-09-16T06:31:00Z</dcterms:created>
  <dcterms:modified xsi:type="dcterms:W3CDTF">2025-09-16T07:17:00Z</dcterms:modified>
</cp:coreProperties>
</file>